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F5F2" w14:textId="77777777" w:rsidR="00BC7DF6" w:rsidRDefault="00BC7DF6" w:rsidP="00D3325D">
      <w:pPr>
        <w:spacing w:line="276" w:lineRule="auto"/>
      </w:pPr>
    </w:p>
    <w:p w14:paraId="09E9D6C4" w14:textId="5BD43201" w:rsidR="00D3325D" w:rsidRDefault="00D3325D" w:rsidP="00D3325D">
      <w:pPr>
        <w:spacing w:line="276" w:lineRule="auto"/>
      </w:pPr>
      <w:r>
        <w:t>Výzva:</w:t>
      </w:r>
      <w:r>
        <w:tab/>
      </w:r>
      <w:r>
        <w:tab/>
      </w:r>
      <w:r>
        <w:tab/>
      </w:r>
      <w:r w:rsidR="00A1679D" w:rsidRPr="00A1679D">
        <w:t>Úspory energie – výzva I.</w:t>
      </w:r>
    </w:p>
    <w:p w14:paraId="50EE4FA3" w14:textId="7A30F9DA" w:rsidR="00D3325D" w:rsidRDefault="00D3325D" w:rsidP="00D3325D">
      <w:pPr>
        <w:spacing w:line="276" w:lineRule="auto"/>
      </w:pPr>
      <w:r>
        <w:t>Program:</w:t>
      </w:r>
      <w:r>
        <w:tab/>
      </w:r>
      <w:r>
        <w:tab/>
      </w:r>
      <w:r w:rsidRPr="00D3325D">
        <w:t>Operační program Technologie a aplikace pro konkurenceschopnost</w:t>
      </w:r>
    </w:p>
    <w:p w14:paraId="0C16001D" w14:textId="60D2C635" w:rsidR="00D3325D" w:rsidRDefault="00D3325D" w:rsidP="00D3325D">
      <w:pPr>
        <w:spacing w:line="276" w:lineRule="auto"/>
      </w:pPr>
      <w:r>
        <w:t>Projekt:</w:t>
      </w:r>
      <w:r>
        <w:tab/>
      </w:r>
      <w:r>
        <w:tab/>
      </w:r>
      <w:r w:rsidR="00C66B6A" w:rsidRPr="00C66B6A">
        <w:t>Wratislaw palace s.r.o. - Úspory energie Líšno</w:t>
      </w:r>
      <w:r w:rsidR="00A1679D" w:rsidRPr="00A1679D">
        <w:t>.</w:t>
      </w:r>
    </w:p>
    <w:p w14:paraId="7184C4F6" w14:textId="49A1CEE0" w:rsidR="00D3325D" w:rsidRDefault="00D3325D" w:rsidP="00D3325D">
      <w:pPr>
        <w:spacing w:line="276" w:lineRule="auto"/>
      </w:pPr>
      <w:r>
        <w:t>Číslo projektu:</w:t>
      </w:r>
      <w:r>
        <w:tab/>
      </w:r>
      <w:r>
        <w:tab/>
      </w:r>
      <w:r w:rsidR="00A1679D" w:rsidRPr="00A1679D">
        <w:t>CZ.01.04.01/01/22_006/000</w:t>
      </w:r>
      <w:r w:rsidR="00C66B6A">
        <w:t>1242</w:t>
      </w:r>
    </w:p>
    <w:p w14:paraId="48D93C3A" w14:textId="4A7A733A" w:rsidR="00D3325D" w:rsidRDefault="00D3325D" w:rsidP="00D3325D">
      <w:pPr>
        <w:spacing w:line="276" w:lineRule="auto"/>
      </w:pPr>
      <w:r>
        <w:t>Datum trvání:</w:t>
      </w:r>
      <w:r>
        <w:tab/>
      </w:r>
      <w:r>
        <w:tab/>
      </w:r>
      <w:r w:rsidR="00C66B6A">
        <w:t>12. 4</w:t>
      </w:r>
      <w:r w:rsidR="00A1679D">
        <w:t>. 2023 – 30. 11. 2025</w:t>
      </w:r>
    </w:p>
    <w:p w14:paraId="1871FE46" w14:textId="77777777" w:rsidR="00D3325D" w:rsidRDefault="00D3325D" w:rsidP="00D3325D">
      <w:pPr>
        <w:spacing w:line="276" w:lineRule="auto"/>
      </w:pPr>
    </w:p>
    <w:p w14:paraId="3ABA6BB1" w14:textId="77777777" w:rsidR="00C66B6A" w:rsidRDefault="00C66B6A" w:rsidP="00A1679D">
      <w:pPr>
        <w:spacing w:line="276" w:lineRule="auto"/>
      </w:pPr>
      <w:r w:rsidRPr="00C66B6A">
        <w:t>Projekt je zaměřen na snížení energetické náročnosti budovy společnosti Wratislaw palace s.r.o.. V rámci projektu bude budova zateplena, budou vyměněny otvorové výplně a instalováno tepelné čerpadlo. Díky realizaci projektu dojde k roční úspoře energie 679,46 GJ ročně</w:t>
      </w:r>
      <w:r>
        <w:t>.</w:t>
      </w:r>
    </w:p>
    <w:p w14:paraId="73556C10" w14:textId="350494F9" w:rsidR="00A1679D" w:rsidRDefault="00A1679D" w:rsidP="00D3325D">
      <w:pPr>
        <w:spacing w:line="276" w:lineRule="auto"/>
      </w:pPr>
    </w:p>
    <w:p w14:paraId="675B9607" w14:textId="77777777" w:rsidR="00A1679D" w:rsidRDefault="00A1679D" w:rsidP="00D3325D">
      <w:pPr>
        <w:spacing w:line="276" w:lineRule="auto"/>
      </w:pPr>
    </w:p>
    <w:p w14:paraId="38559024" w14:textId="4DDE6B08" w:rsidR="00D3325D" w:rsidRDefault="00D3325D" w:rsidP="00D3325D">
      <w:pPr>
        <w:spacing w:line="276" w:lineRule="auto"/>
      </w:pPr>
      <w:r>
        <w:t>Rozpočet projektu</w:t>
      </w:r>
      <w:r>
        <w:tab/>
      </w:r>
    </w:p>
    <w:p w14:paraId="38800BCA" w14:textId="748208B4" w:rsidR="00D3325D" w:rsidRDefault="00D3325D" w:rsidP="00D3325D">
      <w:pPr>
        <w:spacing w:line="276" w:lineRule="auto"/>
      </w:pPr>
      <w:r>
        <w:t>Celkové způsobilé výdaje:</w:t>
      </w:r>
      <w:r>
        <w:tab/>
      </w:r>
      <w:r w:rsidR="00C66B6A" w:rsidRPr="00C66B6A">
        <w:t>5 977 483,00</w:t>
      </w:r>
      <w:r w:rsidR="00A1679D" w:rsidRPr="00A1679D">
        <w:t>,</w:t>
      </w:r>
      <w:r w:rsidR="00A1679D">
        <w:t xml:space="preserve">- </w:t>
      </w:r>
      <w:r>
        <w:t>Kč</w:t>
      </w:r>
    </w:p>
    <w:p w14:paraId="74894258" w14:textId="4561FD84" w:rsidR="00D3325D" w:rsidRDefault="00D3325D" w:rsidP="00D3325D">
      <w:pPr>
        <w:spacing w:line="276" w:lineRule="auto"/>
      </w:pPr>
      <w:r>
        <w:t>Maximální výše dotace:</w:t>
      </w:r>
      <w:r>
        <w:tab/>
      </w:r>
      <w:r w:rsidR="00C66B6A" w:rsidRPr="00C66B6A">
        <w:t>1 890 955,50</w:t>
      </w:r>
      <w:r w:rsidR="00C66B6A">
        <w:t xml:space="preserve">,- </w:t>
      </w:r>
      <w:r>
        <w:t>Kč</w:t>
      </w:r>
      <w:r>
        <w:tab/>
      </w:r>
    </w:p>
    <w:sectPr w:rsidR="00D332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358C" w14:textId="77777777" w:rsidR="00D3325D" w:rsidRDefault="00D3325D" w:rsidP="00D3325D">
      <w:r>
        <w:separator/>
      </w:r>
    </w:p>
  </w:endnote>
  <w:endnote w:type="continuationSeparator" w:id="0">
    <w:p w14:paraId="2F3C6F0C" w14:textId="77777777" w:rsidR="00D3325D" w:rsidRDefault="00D3325D" w:rsidP="00D3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F22D" w14:textId="49D76184" w:rsidR="00D3325D" w:rsidRDefault="00D3325D" w:rsidP="00D3325D">
    <w:pPr>
      <w:pStyle w:val="Zpat"/>
      <w:jc w:val="center"/>
    </w:pPr>
    <w:r>
      <w:rPr>
        <w:noProof/>
      </w:rPr>
      <w:drawing>
        <wp:inline distT="0" distB="0" distL="0" distR="0" wp14:anchorId="66C4EFF3" wp14:editId="51AF2483">
          <wp:extent cx="5760720" cy="819150"/>
          <wp:effectExtent l="0" t="0" r="0" b="0"/>
          <wp:docPr id="158412501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2501" name="Obrázek 3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7880" w14:textId="77777777" w:rsidR="00D3325D" w:rsidRDefault="00D3325D" w:rsidP="00D3325D">
      <w:r>
        <w:separator/>
      </w:r>
    </w:p>
  </w:footnote>
  <w:footnote w:type="continuationSeparator" w:id="0">
    <w:p w14:paraId="4211FD06" w14:textId="77777777" w:rsidR="00D3325D" w:rsidRDefault="00D3325D" w:rsidP="00D3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17A0" w14:textId="1449107D" w:rsidR="00D3325D" w:rsidRDefault="00D3325D" w:rsidP="00D3325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5D"/>
    <w:rsid w:val="0092251F"/>
    <w:rsid w:val="00A1679D"/>
    <w:rsid w:val="00AC1893"/>
    <w:rsid w:val="00BC7DF6"/>
    <w:rsid w:val="00C66B6A"/>
    <w:rsid w:val="00D3325D"/>
    <w:rsid w:val="00EB2D6B"/>
    <w:rsid w:val="00E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A4DA1"/>
  <w15:chartTrackingRefBased/>
  <w15:docId w15:val="{C60973B9-57AA-43DB-ADF4-136C512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3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3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32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32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32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32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3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3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3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2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32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32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32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32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32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3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32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3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32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32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32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32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3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32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325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33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25D"/>
  </w:style>
  <w:style w:type="paragraph" w:styleId="Zpat">
    <w:name w:val="footer"/>
    <w:basedOn w:val="Normln"/>
    <w:link w:val="ZpatChar"/>
    <w:uiPriority w:val="99"/>
    <w:unhideWhenUsed/>
    <w:rsid w:val="00D332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Naglová</dc:creator>
  <cp:keywords/>
  <dc:description/>
  <cp:lastModifiedBy>Denisa Naglová</cp:lastModifiedBy>
  <cp:revision>3</cp:revision>
  <dcterms:created xsi:type="dcterms:W3CDTF">2024-03-21T11:37:00Z</dcterms:created>
  <dcterms:modified xsi:type="dcterms:W3CDTF">2024-11-11T11:02:00Z</dcterms:modified>
</cp:coreProperties>
</file>